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ook w:val="00A0"/>
      </w:tblPr>
      <w:tblGrid>
        <w:gridCol w:w="4860"/>
        <w:gridCol w:w="4500"/>
      </w:tblGrid>
      <w:tr w:rsidR="009459CB" w:rsidRPr="00D61924" w:rsidTr="00C20D71">
        <w:tc>
          <w:tcPr>
            <w:tcW w:w="4860" w:type="dxa"/>
          </w:tcPr>
          <w:p w:rsidR="009459CB" w:rsidRPr="00A2559F" w:rsidRDefault="009459CB" w:rsidP="000F0F8E">
            <w:pPr>
              <w:spacing w:after="0" w:line="340" w:lineRule="exact"/>
              <w:jc w:val="center"/>
              <w:rPr>
                <w:rFonts w:ascii="Times New Roman" w:hAnsi="Times New Roman"/>
                <w:sz w:val="28"/>
                <w:szCs w:val="28"/>
              </w:rPr>
            </w:pPr>
            <w:r w:rsidRPr="00A2559F">
              <w:rPr>
                <w:rFonts w:ascii="Times New Roman" w:hAnsi="Times New Roman"/>
                <w:sz w:val="28"/>
                <w:szCs w:val="28"/>
              </w:rPr>
              <w:t>HĐĐ TỈNH THỪA THIÊN HUẾ</w:t>
            </w:r>
          </w:p>
          <w:p w:rsidR="009459CB" w:rsidRPr="00A2559F" w:rsidRDefault="009459CB" w:rsidP="000F0F8E">
            <w:pPr>
              <w:spacing w:after="0" w:line="340" w:lineRule="exact"/>
              <w:jc w:val="center"/>
              <w:rPr>
                <w:rFonts w:ascii="Times New Roman" w:hAnsi="Times New Roman"/>
                <w:b/>
                <w:sz w:val="28"/>
                <w:szCs w:val="28"/>
              </w:rPr>
            </w:pPr>
            <w:r w:rsidRPr="00A2559F">
              <w:rPr>
                <w:rFonts w:ascii="Times New Roman" w:hAnsi="Times New Roman"/>
                <w:b/>
                <w:sz w:val="28"/>
                <w:szCs w:val="28"/>
              </w:rPr>
              <w:t>HĐĐ HUYỆN PHONG ĐIỀN</w:t>
            </w:r>
          </w:p>
          <w:p w:rsidR="009459CB" w:rsidRPr="00A2559F" w:rsidRDefault="009459CB" w:rsidP="000F0F8E">
            <w:pPr>
              <w:spacing w:after="0" w:line="340" w:lineRule="exact"/>
              <w:jc w:val="center"/>
              <w:rPr>
                <w:rFonts w:ascii="Times New Roman" w:hAnsi="Times New Roman"/>
                <w:sz w:val="28"/>
                <w:szCs w:val="28"/>
              </w:rPr>
            </w:pPr>
            <w:r w:rsidRPr="00A2559F">
              <w:rPr>
                <w:rFonts w:ascii="Times New Roman" w:hAnsi="Times New Roman"/>
                <w:sz w:val="28"/>
                <w:szCs w:val="28"/>
              </w:rPr>
              <w:t>***</w:t>
            </w:r>
          </w:p>
          <w:p w:rsidR="009459CB" w:rsidRPr="00C20D71" w:rsidRDefault="009459CB" w:rsidP="000F0F8E">
            <w:pPr>
              <w:spacing w:after="0" w:line="340" w:lineRule="exact"/>
              <w:jc w:val="center"/>
              <w:rPr>
                <w:rFonts w:ascii="Times New Roman" w:hAnsi="Times New Roman"/>
                <w:sz w:val="26"/>
                <w:szCs w:val="24"/>
              </w:rPr>
            </w:pPr>
            <w:r w:rsidRPr="00C20D71">
              <w:rPr>
                <w:rFonts w:ascii="Times New Roman" w:hAnsi="Times New Roman"/>
                <w:sz w:val="26"/>
                <w:szCs w:val="24"/>
              </w:rPr>
              <w:t>Số:</w:t>
            </w:r>
            <w:r>
              <w:rPr>
                <w:rFonts w:ascii="Times New Roman" w:hAnsi="Times New Roman"/>
                <w:sz w:val="26"/>
                <w:szCs w:val="24"/>
              </w:rPr>
              <w:t xml:space="preserve"> </w:t>
            </w:r>
            <w:r w:rsidRPr="00C20D71">
              <w:rPr>
                <w:rFonts w:ascii="Times New Roman" w:hAnsi="Times New Roman"/>
                <w:sz w:val="26"/>
                <w:szCs w:val="24"/>
              </w:rPr>
              <w:t xml:space="preserve"> </w:t>
            </w:r>
            <w:r w:rsidRPr="00C20D71">
              <w:rPr>
                <w:rFonts w:ascii="Times New Roman" w:hAnsi="Times New Roman"/>
                <w:b/>
                <w:sz w:val="26"/>
                <w:szCs w:val="24"/>
              </w:rPr>
              <w:t>43</w:t>
            </w:r>
            <w:r>
              <w:rPr>
                <w:rFonts w:ascii="Times New Roman" w:hAnsi="Times New Roman"/>
                <w:b/>
                <w:sz w:val="26"/>
                <w:szCs w:val="24"/>
              </w:rPr>
              <w:t xml:space="preserve"> </w:t>
            </w:r>
            <w:r w:rsidRPr="00C20D71">
              <w:rPr>
                <w:rFonts w:ascii="Times New Roman" w:hAnsi="Times New Roman"/>
                <w:b/>
                <w:sz w:val="26"/>
                <w:szCs w:val="24"/>
              </w:rPr>
              <w:t>-</w:t>
            </w:r>
            <w:r>
              <w:rPr>
                <w:rFonts w:ascii="Times New Roman" w:hAnsi="Times New Roman"/>
                <w:b/>
                <w:sz w:val="26"/>
                <w:szCs w:val="24"/>
              </w:rPr>
              <w:t xml:space="preserve"> </w:t>
            </w:r>
            <w:r w:rsidRPr="00C20D71">
              <w:rPr>
                <w:rFonts w:ascii="Times New Roman" w:hAnsi="Times New Roman"/>
                <w:sz w:val="26"/>
                <w:szCs w:val="24"/>
              </w:rPr>
              <w:t>CV/HĐĐ</w:t>
            </w:r>
          </w:p>
          <w:p w:rsidR="009459CB" w:rsidRDefault="009459CB" w:rsidP="00745EC8">
            <w:pPr>
              <w:pStyle w:val="BodyText2"/>
              <w:rPr>
                <w:b w:val="0"/>
                <w:i/>
                <w:color w:val="auto"/>
                <w:sz w:val="26"/>
                <w:szCs w:val="24"/>
              </w:rPr>
            </w:pPr>
            <w:r w:rsidRPr="00C20D71">
              <w:rPr>
                <w:b w:val="0"/>
                <w:i/>
                <w:color w:val="auto"/>
                <w:sz w:val="26"/>
                <w:szCs w:val="24"/>
              </w:rPr>
              <w:t xml:space="preserve">“V/v tham gia cuộc thi vẽ tranh </w:t>
            </w:r>
          </w:p>
          <w:p w:rsidR="009459CB" w:rsidRDefault="009459CB" w:rsidP="00745EC8">
            <w:pPr>
              <w:pStyle w:val="BodyText2"/>
              <w:rPr>
                <w:b w:val="0"/>
                <w:i/>
                <w:color w:val="auto"/>
                <w:sz w:val="26"/>
                <w:szCs w:val="24"/>
              </w:rPr>
            </w:pPr>
            <w:r w:rsidRPr="00C20D71">
              <w:rPr>
                <w:b w:val="0"/>
                <w:i/>
                <w:color w:val="auto"/>
                <w:sz w:val="26"/>
                <w:szCs w:val="24"/>
              </w:rPr>
              <w:t xml:space="preserve">“Việt </w:t>
            </w:r>
            <w:smartTag w:uri="urn:schemas-microsoft-com:office:smarttags" w:element="country-region">
              <w:r w:rsidRPr="00C20D71">
                <w:rPr>
                  <w:b w:val="0"/>
                  <w:i/>
                  <w:color w:val="auto"/>
                  <w:sz w:val="26"/>
                  <w:szCs w:val="24"/>
                </w:rPr>
                <w:t>Nam</w:t>
              </w:r>
            </w:smartTag>
            <w:r w:rsidRPr="00C20D71">
              <w:rPr>
                <w:b w:val="0"/>
                <w:i/>
                <w:color w:val="auto"/>
                <w:sz w:val="26"/>
                <w:szCs w:val="24"/>
              </w:rPr>
              <w:t xml:space="preserve"> – </w:t>
            </w:r>
            <w:smartTag w:uri="urn:schemas-microsoft-com:office:smarttags" w:element="country-region">
              <w:r w:rsidRPr="00C20D71">
                <w:rPr>
                  <w:b w:val="0"/>
                  <w:i/>
                  <w:color w:val="auto"/>
                  <w:sz w:val="26"/>
                  <w:szCs w:val="24"/>
                </w:rPr>
                <w:t>Cuba</w:t>
              </w:r>
            </w:smartTag>
            <w:r w:rsidRPr="00C20D71">
              <w:rPr>
                <w:b w:val="0"/>
                <w:i/>
                <w:color w:val="auto"/>
                <w:sz w:val="26"/>
                <w:szCs w:val="24"/>
              </w:rPr>
              <w:t xml:space="preserve"> thắm tình đoàn kết” nhân kỷ niệm 60 năm ngày thiết lập quan hệ ngoại giao Việt </w:t>
            </w:r>
            <w:smartTag w:uri="urn:schemas-microsoft-com:office:smarttags" w:element="country-region">
              <w:r w:rsidRPr="00C20D71">
                <w:rPr>
                  <w:b w:val="0"/>
                  <w:i/>
                  <w:color w:val="auto"/>
                  <w:sz w:val="26"/>
                  <w:szCs w:val="24"/>
                </w:rPr>
                <w:t>Nam</w:t>
              </w:r>
            </w:smartTag>
            <w:r w:rsidRPr="00C20D71">
              <w:rPr>
                <w:b w:val="0"/>
                <w:i/>
                <w:color w:val="auto"/>
                <w:sz w:val="26"/>
                <w:szCs w:val="24"/>
              </w:rPr>
              <w:t xml:space="preserve"> – </w:t>
            </w:r>
            <w:smartTag w:uri="urn:schemas-microsoft-com:office:smarttags" w:element="place">
              <w:smartTag w:uri="urn:schemas-microsoft-com:office:smarttags" w:element="country-region">
                <w:r>
                  <w:rPr>
                    <w:b w:val="0"/>
                    <w:i/>
                    <w:color w:val="auto"/>
                    <w:sz w:val="26"/>
                    <w:szCs w:val="24"/>
                  </w:rPr>
                  <w:t>C</w:t>
                </w:r>
                <w:r w:rsidRPr="00C20D71">
                  <w:rPr>
                    <w:b w:val="0"/>
                    <w:i/>
                    <w:color w:val="auto"/>
                    <w:sz w:val="26"/>
                    <w:szCs w:val="24"/>
                  </w:rPr>
                  <w:t>uba</w:t>
                </w:r>
              </w:smartTag>
            </w:smartTag>
            <w:r w:rsidRPr="00C20D71">
              <w:rPr>
                <w:b w:val="0"/>
                <w:i/>
                <w:color w:val="auto"/>
                <w:sz w:val="26"/>
                <w:szCs w:val="24"/>
              </w:rPr>
              <w:t xml:space="preserve"> </w:t>
            </w:r>
          </w:p>
          <w:p w:rsidR="009459CB" w:rsidRPr="00745EC8" w:rsidRDefault="009459CB" w:rsidP="00745EC8">
            <w:pPr>
              <w:pStyle w:val="BodyText2"/>
              <w:rPr>
                <w:b w:val="0"/>
                <w:color w:val="000000"/>
                <w:sz w:val="22"/>
                <w:szCs w:val="22"/>
              </w:rPr>
            </w:pPr>
            <w:r w:rsidRPr="00C20D71">
              <w:rPr>
                <w:b w:val="0"/>
                <w:i/>
                <w:color w:val="auto"/>
                <w:sz w:val="26"/>
                <w:szCs w:val="24"/>
              </w:rPr>
              <w:t>(02/12/1960-02/12/2020)”</w:t>
            </w:r>
          </w:p>
        </w:tc>
        <w:tc>
          <w:tcPr>
            <w:tcW w:w="4500" w:type="dxa"/>
          </w:tcPr>
          <w:p w:rsidR="009459CB" w:rsidRPr="00A2559F" w:rsidRDefault="009459CB" w:rsidP="000F0F8E">
            <w:pPr>
              <w:pStyle w:val="Heading1"/>
              <w:spacing w:line="360" w:lineRule="exact"/>
              <w:jc w:val="center"/>
              <w:rPr>
                <w:rFonts w:ascii="Times New Roman" w:hAnsi="Times New Roman"/>
                <w:b/>
                <w:i w:val="0"/>
                <w:sz w:val="28"/>
                <w:szCs w:val="28"/>
                <w:u w:val="single"/>
              </w:rPr>
            </w:pPr>
            <w:r w:rsidRPr="00A2559F">
              <w:rPr>
                <w:rFonts w:ascii="Times New Roman" w:hAnsi="Times New Roman"/>
                <w:b/>
                <w:i w:val="0"/>
                <w:sz w:val="28"/>
                <w:szCs w:val="28"/>
                <w:u w:val="single"/>
              </w:rPr>
              <w:t>ĐỘI TNTP HỒ CHÍ MINH</w:t>
            </w:r>
          </w:p>
          <w:p w:rsidR="009459CB" w:rsidRDefault="009459CB" w:rsidP="000F0F8E">
            <w:pPr>
              <w:spacing w:after="0" w:line="360" w:lineRule="exact"/>
              <w:jc w:val="right"/>
              <w:rPr>
                <w:rFonts w:ascii="Times New Roman" w:hAnsi="Times New Roman"/>
                <w:sz w:val="28"/>
                <w:szCs w:val="28"/>
              </w:rPr>
            </w:pPr>
            <w:r w:rsidRPr="00A2559F">
              <w:rPr>
                <w:rFonts w:ascii="Times New Roman" w:hAnsi="Times New Roman"/>
                <w:sz w:val="28"/>
                <w:szCs w:val="28"/>
              </w:rPr>
              <w:t xml:space="preserve"> </w:t>
            </w:r>
          </w:p>
          <w:p w:rsidR="009459CB" w:rsidRDefault="009459CB" w:rsidP="00745EC8">
            <w:pPr>
              <w:spacing w:after="0" w:line="360" w:lineRule="exact"/>
              <w:jc w:val="right"/>
              <w:rPr>
                <w:rFonts w:ascii="Times New Roman" w:hAnsi="Times New Roman"/>
                <w:i/>
                <w:sz w:val="26"/>
                <w:szCs w:val="26"/>
              </w:rPr>
            </w:pPr>
          </w:p>
          <w:p w:rsidR="009459CB" w:rsidRPr="00A2559F" w:rsidRDefault="009459CB" w:rsidP="00745EC8">
            <w:pPr>
              <w:spacing w:after="0" w:line="360" w:lineRule="exact"/>
              <w:jc w:val="right"/>
              <w:rPr>
                <w:rFonts w:ascii="Times New Roman" w:hAnsi="Times New Roman"/>
                <w:i/>
                <w:sz w:val="26"/>
                <w:szCs w:val="26"/>
              </w:rPr>
            </w:pPr>
            <w:r w:rsidRPr="00A2559F">
              <w:rPr>
                <w:rFonts w:ascii="Times New Roman" w:hAnsi="Times New Roman"/>
                <w:i/>
                <w:sz w:val="26"/>
                <w:szCs w:val="26"/>
              </w:rPr>
              <w:t xml:space="preserve">Phong Điền, ngày </w:t>
            </w:r>
            <w:r>
              <w:rPr>
                <w:rFonts w:ascii="Times New Roman" w:hAnsi="Times New Roman"/>
                <w:i/>
                <w:sz w:val="26"/>
                <w:szCs w:val="26"/>
              </w:rPr>
              <w:t xml:space="preserve">25 </w:t>
            </w:r>
            <w:r w:rsidRPr="00A2559F">
              <w:rPr>
                <w:rFonts w:ascii="Times New Roman" w:hAnsi="Times New Roman"/>
                <w:i/>
                <w:sz w:val="26"/>
                <w:szCs w:val="26"/>
              </w:rPr>
              <w:t>tháng</w:t>
            </w:r>
            <w:r>
              <w:rPr>
                <w:rFonts w:ascii="Times New Roman" w:hAnsi="Times New Roman"/>
                <w:i/>
                <w:sz w:val="26"/>
                <w:szCs w:val="26"/>
              </w:rPr>
              <w:t xml:space="preserve"> 8</w:t>
            </w:r>
            <w:r w:rsidRPr="00A2559F">
              <w:rPr>
                <w:rFonts w:ascii="Times New Roman" w:hAnsi="Times New Roman"/>
                <w:i/>
                <w:sz w:val="26"/>
                <w:szCs w:val="26"/>
              </w:rPr>
              <w:t xml:space="preserve"> năm 20</w:t>
            </w:r>
            <w:r>
              <w:rPr>
                <w:rFonts w:ascii="Times New Roman" w:hAnsi="Times New Roman"/>
                <w:i/>
                <w:sz w:val="26"/>
                <w:szCs w:val="26"/>
              </w:rPr>
              <w:t>20</w:t>
            </w:r>
            <w:r w:rsidRPr="00A2559F">
              <w:rPr>
                <w:rFonts w:ascii="Times New Roman" w:hAnsi="Times New Roman"/>
                <w:i/>
                <w:sz w:val="26"/>
                <w:szCs w:val="26"/>
              </w:rPr>
              <w:t xml:space="preserve">  </w:t>
            </w:r>
          </w:p>
        </w:tc>
      </w:tr>
    </w:tbl>
    <w:p w:rsidR="009459CB" w:rsidRPr="00B05ED8" w:rsidRDefault="009459CB" w:rsidP="006C1873">
      <w:pPr>
        <w:spacing w:after="0" w:line="420" w:lineRule="exact"/>
        <w:ind w:firstLine="1418"/>
        <w:rPr>
          <w:rFonts w:ascii="Times New Roman" w:hAnsi="Times New Roman"/>
          <w:sz w:val="28"/>
          <w:szCs w:val="28"/>
        </w:rPr>
      </w:pPr>
      <w:r w:rsidRPr="00B05ED8">
        <w:rPr>
          <w:rFonts w:ascii="Times New Roman" w:hAnsi="Times New Roman"/>
          <w:sz w:val="28"/>
          <w:szCs w:val="28"/>
        </w:rPr>
        <w:t>Kính gửi:</w:t>
      </w:r>
      <w:r w:rsidRPr="00E71A7E">
        <w:rPr>
          <w:rFonts w:ascii="Times New Roman" w:hAnsi="Times New Roman"/>
          <w:b/>
          <w:sz w:val="28"/>
          <w:szCs w:val="28"/>
        </w:rPr>
        <w:t xml:space="preserve"> </w:t>
      </w:r>
      <w:r w:rsidRPr="00B05ED8">
        <w:rPr>
          <w:rFonts w:ascii="Times New Roman" w:hAnsi="Times New Roman"/>
          <w:color w:val="000000"/>
          <w:sz w:val="28"/>
          <w:szCs w:val="28"/>
        </w:rPr>
        <w:t>Các Liên đội TH, THCS trên địa bàn huyện</w:t>
      </w:r>
      <w:r w:rsidRPr="00B05ED8">
        <w:rPr>
          <w:rFonts w:ascii="Times New Roman" w:hAnsi="Times New Roman"/>
          <w:sz w:val="28"/>
          <w:szCs w:val="28"/>
        </w:rPr>
        <w:t>.</w:t>
      </w:r>
    </w:p>
    <w:p w:rsidR="009459CB" w:rsidRDefault="009459CB" w:rsidP="002D11F4">
      <w:pPr>
        <w:spacing w:after="0" w:line="420" w:lineRule="exact"/>
        <w:ind w:firstLine="709"/>
        <w:jc w:val="both"/>
        <w:rPr>
          <w:rFonts w:ascii="Times New Roman" w:hAnsi="Times New Roman"/>
          <w:sz w:val="28"/>
          <w:szCs w:val="28"/>
        </w:rPr>
      </w:pPr>
    </w:p>
    <w:p w:rsidR="009459CB" w:rsidRPr="000E4F02" w:rsidRDefault="009459CB" w:rsidP="000E4F02">
      <w:pPr>
        <w:spacing w:after="120" w:line="240" w:lineRule="auto"/>
        <w:ind w:firstLine="540"/>
        <w:jc w:val="both"/>
        <w:rPr>
          <w:rFonts w:ascii="Times New Roman" w:hAnsi="Times New Roman"/>
          <w:i/>
          <w:spacing w:val="-6"/>
          <w:sz w:val="28"/>
          <w:szCs w:val="28"/>
        </w:rPr>
      </w:pPr>
      <w:r>
        <w:rPr>
          <w:rFonts w:ascii="Times New Roman" w:hAnsi="Times New Roman"/>
          <w:sz w:val="28"/>
          <w:szCs w:val="28"/>
        </w:rPr>
        <w:t>Thực hiện Kế hoạch số 15-KH/HĐĐ, ngày 19/8/2020 của Hội đồng Đội tỉnh Thừa Thiên Huế về việc tổ chức cuộc thi vẽ tranh “</w:t>
      </w:r>
      <w:r w:rsidRPr="00AC0F48">
        <w:rPr>
          <w:rFonts w:ascii="Times New Roman" w:hAnsi="Times New Roman"/>
          <w:i/>
          <w:sz w:val="28"/>
          <w:szCs w:val="28"/>
        </w:rPr>
        <w:t xml:space="preserve">Việt </w:t>
      </w:r>
      <w:smartTag w:uri="urn:schemas-microsoft-com:office:smarttags" w:element="country-region">
        <w:r w:rsidRPr="00AC0F48">
          <w:rPr>
            <w:rFonts w:ascii="Times New Roman" w:hAnsi="Times New Roman"/>
            <w:i/>
            <w:sz w:val="28"/>
            <w:szCs w:val="28"/>
          </w:rPr>
          <w:t>Nam</w:t>
        </w:r>
      </w:smartTag>
      <w:r w:rsidRPr="00AC0F48">
        <w:rPr>
          <w:rFonts w:ascii="Times New Roman" w:hAnsi="Times New Roman"/>
          <w:i/>
          <w:sz w:val="28"/>
          <w:szCs w:val="28"/>
        </w:rPr>
        <w:t xml:space="preserve"> – </w:t>
      </w:r>
      <w:smartTag w:uri="urn:schemas-microsoft-com:office:smarttags" w:element="country-region">
        <w:r w:rsidRPr="00AC0F48">
          <w:rPr>
            <w:rFonts w:ascii="Times New Roman" w:hAnsi="Times New Roman"/>
            <w:i/>
            <w:sz w:val="28"/>
            <w:szCs w:val="28"/>
          </w:rPr>
          <w:t>Cuba</w:t>
        </w:r>
      </w:smartTag>
      <w:r w:rsidRPr="00AC0F48">
        <w:rPr>
          <w:rFonts w:ascii="Times New Roman" w:hAnsi="Times New Roman"/>
          <w:i/>
          <w:sz w:val="28"/>
          <w:szCs w:val="28"/>
        </w:rPr>
        <w:t xml:space="preserve"> thắm tình đoàn kết” </w:t>
      </w:r>
      <w:r>
        <w:rPr>
          <w:rFonts w:ascii="Times New Roman" w:hAnsi="Times New Roman"/>
          <w:sz w:val="28"/>
          <w:szCs w:val="28"/>
        </w:rPr>
        <w:t xml:space="preserve">kỷ niệm 60 năm ngày thiết lập quan hệ ngoại giao Việt </w:t>
      </w:r>
      <w:smartTag w:uri="urn:schemas-microsoft-com:office:smarttags" w:element="country-region">
        <w:r>
          <w:rPr>
            <w:rFonts w:ascii="Times New Roman" w:hAnsi="Times New Roman"/>
            <w:sz w:val="28"/>
            <w:szCs w:val="28"/>
          </w:rPr>
          <w:t>Nam</w:t>
        </w:r>
      </w:smartTag>
      <w:r>
        <w:rPr>
          <w:rFonts w:ascii="Times New Roman" w:hAnsi="Times New Roman"/>
          <w:sz w:val="28"/>
          <w:szCs w:val="28"/>
        </w:rPr>
        <w:t xml:space="preserve"> – </w:t>
      </w:r>
      <w:smartTag w:uri="urn:schemas-microsoft-com:office:smarttags" w:element="country-region">
        <w:smartTag w:uri="urn:schemas-microsoft-com:office:smarttags" w:element="place">
          <w:r>
            <w:rPr>
              <w:rFonts w:ascii="Times New Roman" w:hAnsi="Times New Roman"/>
              <w:sz w:val="28"/>
              <w:szCs w:val="28"/>
            </w:rPr>
            <w:t>Cuba</w:t>
          </w:r>
        </w:smartTag>
      </w:smartTag>
      <w:r>
        <w:rPr>
          <w:rFonts w:ascii="Times New Roman" w:hAnsi="Times New Roman"/>
          <w:sz w:val="28"/>
          <w:szCs w:val="28"/>
        </w:rPr>
        <w:t xml:space="preserve"> (02/12/1960 – 02/12/2020).</w:t>
      </w:r>
      <w:r>
        <w:rPr>
          <w:rFonts w:ascii="Times New Roman" w:hAnsi="Times New Roman"/>
          <w:i/>
          <w:spacing w:val="-6"/>
          <w:sz w:val="28"/>
          <w:szCs w:val="28"/>
        </w:rPr>
        <w:t xml:space="preserve"> </w:t>
      </w:r>
      <w:r>
        <w:rPr>
          <w:rFonts w:ascii="Times New Roman" w:hAnsi="Times New Roman"/>
          <w:sz w:val="28"/>
          <w:szCs w:val="28"/>
        </w:rPr>
        <w:t xml:space="preserve">Hội đồng Đội huyện đề nghị các Liên đội Tiểu học, Trung học cơ sở triển khai và </w:t>
      </w:r>
      <w:r>
        <w:rPr>
          <w:rFonts w:ascii="Times New Roman" w:hAnsi="Times New Roman"/>
          <w:spacing w:val="4"/>
          <w:sz w:val="28"/>
          <w:szCs w:val="28"/>
        </w:rPr>
        <w:t>tham gia tốt cuộc thi, với những nội dung cụ thể như sau</w:t>
      </w:r>
      <w:r>
        <w:rPr>
          <w:rFonts w:ascii="Times New Roman" w:hAnsi="Times New Roman"/>
          <w:sz w:val="28"/>
          <w:szCs w:val="28"/>
        </w:rPr>
        <w:t xml:space="preserve">: </w:t>
      </w:r>
    </w:p>
    <w:p w:rsidR="009459CB" w:rsidRDefault="009459CB" w:rsidP="000E4F02">
      <w:pPr>
        <w:spacing w:after="120" w:line="240" w:lineRule="auto"/>
        <w:ind w:firstLine="540"/>
        <w:jc w:val="both"/>
        <w:rPr>
          <w:rFonts w:ascii="Times New Roman" w:hAnsi="Times New Roman"/>
          <w:b/>
          <w:sz w:val="28"/>
          <w:szCs w:val="28"/>
        </w:rPr>
      </w:pPr>
      <w:r w:rsidRPr="00AC0F48">
        <w:rPr>
          <w:rFonts w:ascii="Times New Roman" w:hAnsi="Times New Roman"/>
          <w:b/>
          <w:sz w:val="28"/>
          <w:szCs w:val="28"/>
        </w:rPr>
        <w:t>I.</w:t>
      </w:r>
      <w:r>
        <w:rPr>
          <w:rFonts w:ascii="Times New Roman" w:hAnsi="Times New Roman"/>
          <w:sz w:val="28"/>
          <w:szCs w:val="28"/>
        </w:rPr>
        <w:t xml:space="preserve"> </w:t>
      </w:r>
      <w:r w:rsidRPr="00AC0F48">
        <w:rPr>
          <w:rFonts w:ascii="Times New Roman" w:hAnsi="Times New Roman"/>
          <w:b/>
          <w:sz w:val="28"/>
          <w:szCs w:val="28"/>
        </w:rPr>
        <w:t>Chủ đề, thờ</w:t>
      </w:r>
      <w:r>
        <w:rPr>
          <w:rFonts w:ascii="Times New Roman" w:hAnsi="Times New Roman"/>
          <w:b/>
          <w:sz w:val="28"/>
          <w:szCs w:val="28"/>
        </w:rPr>
        <w:t>i gian</w:t>
      </w:r>
    </w:p>
    <w:p w:rsidR="009459CB" w:rsidRDefault="009459CB" w:rsidP="000E4F02">
      <w:pPr>
        <w:spacing w:after="120" w:line="240" w:lineRule="auto"/>
        <w:ind w:firstLine="540"/>
        <w:jc w:val="both"/>
        <w:rPr>
          <w:rFonts w:ascii="Times New Roman" w:hAnsi="Times New Roman"/>
          <w:sz w:val="28"/>
          <w:szCs w:val="28"/>
        </w:rPr>
      </w:pPr>
      <w:r w:rsidRPr="00AC0F48">
        <w:rPr>
          <w:rFonts w:ascii="Times New Roman" w:hAnsi="Times New Roman"/>
          <w:b/>
          <w:i/>
          <w:sz w:val="28"/>
          <w:szCs w:val="28"/>
        </w:rPr>
        <w:t xml:space="preserve">1. Chủ đề: </w:t>
      </w:r>
      <w:r w:rsidRPr="00AC0F48">
        <w:rPr>
          <w:rFonts w:ascii="Times New Roman" w:hAnsi="Times New Roman"/>
          <w:i/>
          <w:sz w:val="28"/>
          <w:szCs w:val="28"/>
        </w:rPr>
        <w:t>“</w:t>
      </w:r>
      <w:r w:rsidRPr="00AC0F48">
        <w:rPr>
          <w:rFonts w:ascii="Times New Roman" w:hAnsi="Times New Roman"/>
          <w:sz w:val="28"/>
          <w:szCs w:val="28"/>
        </w:rPr>
        <w:t xml:space="preserve">Việt </w:t>
      </w:r>
      <w:smartTag w:uri="urn:schemas-microsoft-com:office:smarttags" w:element="country-region">
        <w:r w:rsidRPr="00AC0F48">
          <w:rPr>
            <w:rFonts w:ascii="Times New Roman" w:hAnsi="Times New Roman"/>
            <w:sz w:val="28"/>
            <w:szCs w:val="28"/>
          </w:rPr>
          <w:t>Nam</w:t>
        </w:r>
      </w:smartTag>
      <w:r w:rsidRPr="00AC0F48">
        <w:rPr>
          <w:rFonts w:ascii="Times New Roman" w:hAnsi="Times New Roman"/>
          <w:sz w:val="28"/>
          <w:szCs w:val="28"/>
        </w:rPr>
        <w:t xml:space="preserve"> – </w:t>
      </w:r>
      <w:smartTag w:uri="urn:schemas-microsoft-com:office:smarttags" w:element="country-region">
        <w:smartTag w:uri="urn:schemas-microsoft-com:office:smarttags" w:element="place">
          <w:r w:rsidRPr="00AC0F48">
            <w:rPr>
              <w:rFonts w:ascii="Times New Roman" w:hAnsi="Times New Roman"/>
              <w:sz w:val="28"/>
              <w:szCs w:val="28"/>
            </w:rPr>
            <w:t>Cuba</w:t>
          </w:r>
        </w:smartTag>
      </w:smartTag>
      <w:r w:rsidRPr="00AC0F48">
        <w:rPr>
          <w:rFonts w:ascii="Times New Roman" w:hAnsi="Times New Roman"/>
          <w:sz w:val="28"/>
          <w:szCs w:val="28"/>
        </w:rPr>
        <w:t xml:space="preserve"> thắm tình đoàn kết”.</w:t>
      </w:r>
      <w:r>
        <w:rPr>
          <w:rFonts w:ascii="Times New Roman" w:hAnsi="Times New Roman"/>
          <w:sz w:val="28"/>
          <w:szCs w:val="28"/>
        </w:rPr>
        <w:t xml:space="preserve"> </w:t>
      </w:r>
    </w:p>
    <w:p w:rsidR="009459CB" w:rsidRDefault="009459CB" w:rsidP="000E4F02">
      <w:pPr>
        <w:spacing w:after="120" w:line="240" w:lineRule="auto"/>
        <w:ind w:firstLine="540"/>
        <w:jc w:val="both"/>
        <w:rPr>
          <w:rFonts w:ascii="Times New Roman" w:hAnsi="Times New Roman"/>
          <w:b/>
          <w:i/>
          <w:sz w:val="28"/>
          <w:szCs w:val="28"/>
        </w:rPr>
      </w:pPr>
      <w:r w:rsidRPr="000E4F02">
        <w:rPr>
          <w:rFonts w:ascii="Times New Roman" w:hAnsi="Times New Roman"/>
          <w:b/>
          <w:i/>
          <w:sz w:val="28"/>
          <w:szCs w:val="28"/>
        </w:rPr>
        <w:t>2.</w:t>
      </w:r>
      <w:r w:rsidRPr="00AC0F48">
        <w:rPr>
          <w:rFonts w:ascii="Times New Roman" w:hAnsi="Times New Roman"/>
          <w:i/>
          <w:sz w:val="28"/>
          <w:szCs w:val="28"/>
        </w:rPr>
        <w:t xml:space="preserve"> </w:t>
      </w:r>
      <w:r w:rsidRPr="00AC0F48">
        <w:rPr>
          <w:rFonts w:ascii="Times New Roman" w:hAnsi="Times New Roman"/>
          <w:b/>
          <w:i/>
          <w:sz w:val="28"/>
          <w:szCs w:val="28"/>
        </w:rPr>
        <w:t xml:space="preserve">Thời gian: </w:t>
      </w:r>
    </w:p>
    <w:p w:rsidR="009459CB" w:rsidRDefault="009459CB" w:rsidP="000E4F02">
      <w:pPr>
        <w:spacing w:after="120" w:line="240" w:lineRule="auto"/>
        <w:ind w:firstLine="540"/>
        <w:jc w:val="both"/>
        <w:rPr>
          <w:rFonts w:ascii="Times New Roman" w:hAnsi="Times New Roman"/>
          <w:sz w:val="28"/>
          <w:szCs w:val="28"/>
        </w:rPr>
      </w:pPr>
      <w:r>
        <w:rPr>
          <w:rFonts w:ascii="Times New Roman" w:hAnsi="Times New Roman"/>
          <w:b/>
          <w:i/>
          <w:sz w:val="28"/>
          <w:szCs w:val="28"/>
        </w:rPr>
        <w:t xml:space="preserve">- </w:t>
      </w:r>
      <w:r w:rsidRPr="00A4552B">
        <w:rPr>
          <w:rFonts w:ascii="Times New Roman" w:hAnsi="Times New Roman"/>
          <w:b/>
          <w:i/>
          <w:sz w:val="28"/>
          <w:szCs w:val="28"/>
        </w:rPr>
        <w:t>Nhận bài thi</w:t>
      </w:r>
      <w:r w:rsidRPr="00A4552B">
        <w:rPr>
          <w:rFonts w:ascii="Times New Roman" w:hAnsi="Times New Roman"/>
          <w:b/>
          <w:sz w:val="28"/>
          <w:szCs w:val="28"/>
        </w:rPr>
        <w:t>:</w:t>
      </w:r>
      <w:r>
        <w:rPr>
          <w:rFonts w:ascii="Times New Roman" w:hAnsi="Times New Roman"/>
          <w:b/>
          <w:sz w:val="28"/>
          <w:szCs w:val="28"/>
        </w:rPr>
        <w:t xml:space="preserve"> </w:t>
      </w:r>
      <w:r w:rsidRPr="007A3532">
        <w:rPr>
          <w:rFonts w:ascii="Times New Roman" w:hAnsi="Times New Roman"/>
          <w:sz w:val="28"/>
          <w:szCs w:val="28"/>
        </w:rPr>
        <w:t>Từ ngày 07/9/2020 đến ngày 31/10/2020.</w:t>
      </w:r>
    </w:p>
    <w:p w:rsidR="009459CB" w:rsidRDefault="009459CB" w:rsidP="000E4F02">
      <w:pPr>
        <w:spacing w:after="120" w:line="240" w:lineRule="auto"/>
        <w:ind w:firstLine="540"/>
        <w:jc w:val="both"/>
        <w:rPr>
          <w:rFonts w:ascii="Times New Roman" w:hAnsi="Times New Roman"/>
          <w:sz w:val="28"/>
          <w:szCs w:val="28"/>
        </w:rPr>
      </w:pPr>
      <w:r>
        <w:rPr>
          <w:rFonts w:ascii="Times New Roman" w:hAnsi="Times New Roman"/>
          <w:sz w:val="28"/>
          <w:szCs w:val="28"/>
        </w:rPr>
        <w:t xml:space="preserve">- </w:t>
      </w:r>
      <w:r w:rsidRPr="00A4552B">
        <w:rPr>
          <w:rFonts w:ascii="Times New Roman" w:hAnsi="Times New Roman"/>
          <w:b/>
          <w:i/>
          <w:sz w:val="28"/>
          <w:szCs w:val="28"/>
        </w:rPr>
        <w:t>Tổng kết và triển lãm tranh</w:t>
      </w:r>
      <w:r>
        <w:rPr>
          <w:rFonts w:ascii="Times New Roman" w:hAnsi="Times New Roman"/>
          <w:sz w:val="28"/>
          <w:szCs w:val="28"/>
        </w:rPr>
        <w:t>: Cuối tháng 11 năm 2020 (Quận Ba Đình, thành phố Hà Nội).</w:t>
      </w:r>
    </w:p>
    <w:p w:rsidR="009459CB" w:rsidRPr="000E4F02" w:rsidRDefault="009459CB" w:rsidP="000E4F02">
      <w:pPr>
        <w:spacing w:after="120" w:line="240" w:lineRule="auto"/>
        <w:ind w:firstLine="540"/>
        <w:jc w:val="both"/>
        <w:rPr>
          <w:rFonts w:ascii="Times New Roman" w:hAnsi="Times New Roman"/>
          <w:b/>
          <w:sz w:val="28"/>
          <w:szCs w:val="28"/>
        </w:rPr>
      </w:pPr>
      <w:r>
        <w:rPr>
          <w:rFonts w:ascii="Times New Roman" w:hAnsi="Times New Roman"/>
          <w:b/>
          <w:sz w:val="28"/>
          <w:szCs w:val="28"/>
        </w:rPr>
        <w:t xml:space="preserve">II. Đối tượng tham gia: </w:t>
      </w:r>
      <w:r>
        <w:rPr>
          <w:rFonts w:ascii="Times New Roman" w:hAnsi="Times New Roman"/>
          <w:sz w:val="28"/>
          <w:szCs w:val="28"/>
        </w:rPr>
        <w:t>Thiếu nhi đang học tập tại các trường Tiểu học, Trung học cơ sở trên địa bàn huyện, có độ tuổi từ 6 đến 15 tuổi (lớp 1 đến lớp 9), trong đó tập trung vào thiếu nhi đang sinh hoạt tại các Câu lạc bộ Mỹ thuật trong các trường Tiểu học, Trung học cơ sở.</w:t>
      </w:r>
    </w:p>
    <w:p w:rsidR="009459CB" w:rsidRPr="002D11F4" w:rsidRDefault="009459CB" w:rsidP="000E4F02">
      <w:pPr>
        <w:spacing w:after="120" w:line="240" w:lineRule="auto"/>
        <w:ind w:firstLine="540"/>
        <w:jc w:val="both"/>
        <w:rPr>
          <w:rFonts w:ascii="Times New Roman" w:hAnsi="Times New Roman"/>
          <w:b/>
          <w:sz w:val="28"/>
          <w:szCs w:val="28"/>
        </w:rPr>
      </w:pPr>
      <w:r w:rsidRPr="002D11F4">
        <w:rPr>
          <w:rFonts w:ascii="Times New Roman" w:hAnsi="Times New Roman"/>
          <w:b/>
          <w:sz w:val="28"/>
          <w:szCs w:val="28"/>
        </w:rPr>
        <w:t>III. Nội dung, hình thức thể hiệ</w:t>
      </w:r>
      <w:r>
        <w:rPr>
          <w:rFonts w:ascii="Times New Roman" w:hAnsi="Times New Roman"/>
          <w:b/>
          <w:sz w:val="28"/>
          <w:szCs w:val="28"/>
        </w:rPr>
        <w:t>n</w:t>
      </w:r>
    </w:p>
    <w:p w:rsidR="009459CB" w:rsidRPr="001B34FF" w:rsidRDefault="009459CB" w:rsidP="000E4F02">
      <w:pPr>
        <w:spacing w:after="120" w:line="240" w:lineRule="auto"/>
        <w:ind w:firstLine="540"/>
        <w:jc w:val="both"/>
        <w:rPr>
          <w:rFonts w:ascii="Times New Roman" w:hAnsi="Times New Roman"/>
          <w:b/>
          <w:sz w:val="28"/>
          <w:szCs w:val="28"/>
        </w:rPr>
      </w:pPr>
      <w:r w:rsidRPr="009B0A81">
        <w:rPr>
          <w:rFonts w:ascii="Times New Roman" w:hAnsi="Times New Roman"/>
          <w:b/>
          <w:sz w:val="28"/>
          <w:szCs w:val="28"/>
        </w:rPr>
        <w:t>1. Nộ</w:t>
      </w:r>
      <w:r>
        <w:rPr>
          <w:rFonts w:ascii="Times New Roman" w:hAnsi="Times New Roman"/>
          <w:b/>
          <w:sz w:val="28"/>
          <w:szCs w:val="28"/>
        </w:rPr>
        <w:t xml:space="preserve">i dung: </w:t>
      </w:r>
      <w:r w:rsidRPr="002D11F4">
        <w:rPr>
          <w:rFonts w:ascii="Times New Roman" w:hAnsi="Times New Roman"/>
          <w:sz w:val="28"/>
          <w:szCs w:val="28"/>
        </w:rPr>
        <w:t xml:space="preserve">Thiếu nhi tham gia cuộc thi vẽ tranh với chủ đề “Việt nam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thắm tình đoàn kết” cần bám sát các nội dung sau:</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xml:space="preserve">- Hiểu biết của em về đất nước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xml:space="preserve">- Hiểu biết và mong muốn của em về mối quan hệ hữu nghị, đoàn kết giữa hai nước Việt nam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cả trong quá khứ, hiện tại và tương lai.</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xml:space="preserve">- Hoạt động của thanh thiếu nhi hai nước Việt </w:t>
      </w:r>
      <w:smartTag w:uri="urn:schemas-microsoft-com:office:smarttags" w:element="place">
        <w:r w:rsidRPr="002D11F4">
          <w:rPr>
            <w:rFonts w:ascii="Times New Roman" w:hAnsi="Times New Roman"/>
            <w:sz w:val="28"/>
            <w:szCs w:val="28"/>
          </w:rPr>
          <w:t>Nam</w:t>
        </w:r>
      </w:smartTag>
      <w:r w:rsidRPr="002D11F4">
        <w:rPr>
          <w:rFonts w:ascii="Times New Roman" w:hAnsi="Times New Roman"/>
          <w:sz w:val="28"/>
          <w:szCs w:val="28"/>
        </w:rPr>
        <w:t xml:space="preserve">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w:t>
      </w:r>
    </w:p>
    <w:p w:rsidR="009459CB" w:rsidRPr="002D11F4" w:rsidRDefault="009459CB" w:rsidP="000E4F02">
      <w:pPr>
        <w:spacing w:after="120" w:line="240" w:lineRule="auto"/>
        <w:ind w:firstLine="540"/>
        <w:jc w:val="both"/>
        <w:rPr>
          <w:rFonts w:ascii="Times New Roman" w:hAnsi="Times New Roman"/>
          <w:b/>
          <w:sz w:val="28"/>
          <w:szCs w:val="28"/>
        </w:rPr>
      </w:pPr>
      <w:r w:rsidRPr="002D11F4">
        <w:rPr>
          <w:rFonts w:ascii="Times New Roman" w:hAnsi="Times New Roman"/>
          <w:b/>
          <w:sz w:val="28"/>
          <w:szCs w:val="28"/>
        </w:rPr>
        <w:t>2. Hình thức thể hiện:</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Bức tranh được vẽ trên giấy trắng, kích thước không nhỏ hơn 30 cm x 40 cm và không lớn hơn 50 cm x 70 cm; đảm bảo sạch sẽ, th</w:t>
      </w:r>
      <w:r>
        <w:rPr>
          <w:rFonts w:ascii="Times New Roman" w:hAnsi="Times New Roman"/>
          <w:sz w:val="28"/>
          <w:szCs w:val="28"/>
        </w:rPr>
        <w:t>ể</w:t>
      </w:r>
      <w:r w:rsidRPr="002D11F4">
        <w:rPr>
          <w:rFonts w:ascii="Times New Roman" w:hAnsi="Times New Roman"/>
          <w:sz w:val="28"/>
          <w:szCs w:val="28"/>
        </w:rPr>
        <w:t xml:space="preserve"> hiện rõ chủ đề.</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Tác phẩm dự thi có thể thực hiện với các chất liệu, màu sắc tùy chọn như: chì, bột màu, sáp màu, sơn dầu, màu nước, bút dạ màu hoặc các chất liệu khác.</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Mặt sau của tác phẩm dự thi phải ghi rõ họ tên, ngày thàng năm sinh, trường, lớp, huyện, tỉnh, số điện thoại và email liên hệ của thí sinh (nếu có) hoặc của cha, mẹ, thầy cô giáo để liên hệ khi cần.</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Tranh đã tham dự ở cuộc thi vẽ khác, tranh đã tham dự triển lãm, tranh sao chép không được dự thi. Tranh dự thi phải là tranh chưa được đăng trên tạp chí, báo, truyện hoặc các phương tiện thông tin đại chúng.</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Ban tổ chức có quyền sử dụng các tranh dự thi cho mục đích tuyên truyền và c</w:t>
      </w:r>
      <w:r>
        <w:rPr>
          <w:rFonts w:ascii="Times New Roman" w:hAnsi="Times New Roman"/>
          <w:sz w:val="28"/>
          <w:szCs w:val="28"/>
        </w:rPr>
        <w:t>á</w:t>
      </w:r>
      <w:r w:rsidRPr="002D11F4">
        <w:rPr>
          <w:rFonts w:ascii="Times New Roman" w:hAnsi="Times New Roman"/>
          <w:sz w:val="28"/>
          <w:szCs w:val="28"/>
        </w:rPr>
        <w:t>c mục đích chính đáng của cuộc thi.</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Tác giả bức tranh phải chịu trách nhiệm hoàn toàn về bản quyền và trách nhiệm nếu có tranh chấp về bản quyền của bức tranh.</w:t>
      </w:r>
    </w:p>
    <w:p w:rsidR="009459CB" w:rsidRPr="002D11F4" w:rsidRDefault="009459CB" w:rsidP="000E4F02">
      <w:pPr>
        <w:spacing w:after="120" w:line="240" w:lineRule="auto"/>
        <w:ind w:firstLine="540"/>
        <w:jc w:val="both"/>
        <w:rPr>
          <w:rFonts w:ascii="Times New Roman" w:hAnsi="Times New Roman"/>
          <w:b/>
          <w:sz w:val="28"/>
          <w:szCs w:val="28"/>
        </w:rPr>
      </w:pPr>
      <w:r w:rsidRPr="002D11F4">
        <w:rPr>
          <w:rFonts w:ascii="Times New Roman" w:hAnsi="Times New Roman"/>
          <w:b/>
          <w:sz w:val="28"/>
          <w:szCs w:val="28"/>
        </w:rPr>
        <w:t>IV. Cách thức nộp bài dự thi:</w:t>
      </w:r>
    </w:p>
    <w:p w:rsidR="009459CB" w:rsidRPr="00CD5E03" w:rsidRDefault="009459CB" w:rsidP="000E4F02">
      <w:pPr>
        <w:spacing w:after="120" w:line="240" w:lineRule="auto"/>
        <w:ind w:firstLine="540"/>
        <w:jc w:val="both"/>
        <w:rPr>
          <w:rFonts w:ascii="Times New Roman" w:hAnsi="Times New Roman"/>
          <w:b/>
          <w:sz w:val="28"/>
          <w:szCs w:val="28"/>
        </w:rPr>
      </w:pPr>
      <w:r w:rsidRPr="000542DF">
        <w:rPr>
          <w:rFonts w:ascii="Times New Roman" w:hAnsi="Times New Roman"/>
          <w:b/>
          <w:sz w:val="28"/>
          <w:szCs w:val="28"/>
        </w:rPr>
        <w:t>1. Cách thức nộp bài dự</w:t>
      </w:r>
      <w:r>
        <w:rPr>
          <w:rFonts w:ascii="Times New Roman" w:hAnsi="Times New Roman"/>
          <w:b/>
          <w:sz w:val="28"/>
          <w:szCs w:val="28"/>
        </w:rPr>
        <w:t xml:space="preserve"> thi: </w:t>
      </w:r>
      <w:r>
        <w:rPr>
          <w:rFonts w:ascii="Times New Roman" w:hAnsi="Times New Roman"/>
          <w:sz w:val="28"/>
          <w:szCs w:val="28"/>
        </w:rPr>
        <w:t xml:space="preserve">Các liên đội tập hợp tranh của học sinh </w:t>
      </w:r>
      <w:r w:rsidRPr="002D11F4">
        <w:rPr>
          <w:rFonts w:ascii="Times New Roman" w:hAnsi="Times New Roman"/>
          <w:sz w:val="28"/>
          <w:szCs w:val="28"/>
        </w:rPr>
        <w:t xml:space="preserve">nộp trực tiếp về Hội đồng Đội huyện </w:t>
      </w:r>
      <w:r w:rsidRPr="000542DF">
        <w:rPr>
          <w:rFonts w:ascii="Times New Roman" w:hAnsi="Times New Roman"/>
          <w:i/>
          <w:sz w:val="28"/>
          <w:szCs w:val="28"/>
        </w:rPr>
        <w:t>(</w:t>
      </w:r>
      <w:r w:rsidRPr="00BD4B70">
        <w:rPr>
          <w:rFonts w:ascii="Times New Roman" w:hAnsi="Times New Roman"/>
          <w:sz w:val="28"/>
          <w:szCs w:val="28"/>
        </w:rPr>
        <w:t xml:space="preserve">Số 132 Phò </w:t>
      </w:r>
      <w:r>
        <w:rPr>
          <w:rFonts w:ascii="Times New Roman" w:hAnsi="Times New Roman"/>
          <w:sz w:val="28"/>
          <w:szCs w:val="28"/>
        </w:rPr>
        <w:t>T</w:t>
      </w:r>
      <w:r w:rsidRPr="00BD4B70">
        <w:rPr>
          <w:rFonts w:ascii="Times New Roman" w:hAnsi="Times New Roman"/>
          <w:sz w:val="28"/>
          <w:szCs w:val="28"/>
        </w:rPr>
        <w:t>rạch, thị trấn Phong Điền).</w:t>
      </w:r>
    </w:p>
    <w:p w:rsidR="009459CB" w:rsidRPr="000542DF" w:rsidRDefault="009459CB" w:rsidP="000E4F02">
      <w:pPr>
        <w:spacing w:after="120" w:line="240" w:lineRule="auto"/>
        <w:ind w:firstLine="540"/>
        <w:jc w:val="both"/>
        <w:rPr>
          <w:rFonts w:ascii="Times New Roman" w:hAnsi="Times New Roman"/>
          <w:b/>
          <w:sz w:val="28"/>
          <w:szCs w:val="28"/>
        </w:rPr>
      </w:pPr>
      <w:r w:rsidRPr="000542DF">
        <w:rPr>
          <w:rFonts w:ascii="Times New Roman" w:hAnsi="Times New Roman"/>
          <w:b/>
          <w:sz w:val="28"/>
          <w:szCs w:val="28"/>
        </w:rPr>
        <w:t xml:space="preserve">2. Cơ cấu giải thưởng: </w:t>
      </w:r>
    </w:p>
    <w:p w:rsidR="009459CB" w:rsidRPr="002D11F4" w:rsidRDefault="009459CB" w:rsidP="000E4F02">
      <w:pPr>
        <w:spacing w:after="120" w:line="240" w:lineRule="auto"/>
        <w:ind w:firstLine="540"/>
        <w:jc w:val="both"/>
        <w:rPr>
          <w:rFonts w:ascii="Times New Roman" w:hAnsi="Times New Roman"/>
          <w:sz w:val="28"/>
          <w:szCs w:val="28"/>
        </w:rPr>
      </w:pPr>
      <w:r w:rsidRPr="002172B2">
        <w:rPr>
          <w:rFonts w:ascii="Times New Roman" w:hAnsi="Times New Roman"/>
          <w:b/>
          <w:sz w:val="28"/>
          <w:szCs w:val="28"/>
        </w:rPr>
        <w:t>- Giải nhất:</w:t>
      </w:r>
      <w:r w:rsidRPr="002D11F4">
        <w:rPr>
          <w:rFonts w:ascii="Times New Roman" w:hAnsi="Times New Roman"/>
          <w:sz w:val="28"/>
          <w:szCs w:val="28"/>
        </w:rPr>
        <w:t xml:space="preserve"> 01 giải, Bằng khen của BCH Trung ương Đoàn TNCS Hồ Chí Minh kèm theo tiền thưởng 2.000.000 đồng, 01 cuốn sách ảnh “Việt </w:t>
      </w:r>
      <w:smartTag w:uri="urn:schemas-microsoft-com:office:smarttags" w:element="place">
        <w:r w:rsidRPr="002D11F4">
          <w:rPr>
            <w:rFonts w:ascii="Times New Roman" w:hAnsi="Times New Roman"/>
            <w:sz w:val="28"/>
            <w:szCs w:val="28"/>
          </w:rPr>
          <w:t>Nam</w:t>
        </w:r>
      </w:smartTag>
      <w:r w:rsidRPr="002D11F4">
        <w:rPr>
          <w:rFonts w:ascii="Times New Roman" w:hAnsi="Times New Roman"/>
          <w:sz w:val="28"/>
          <w:szCs w:val="28"/>
        </w:rPr>
        <w:t xml:space="preserve">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thắm tình đoàn kết” và 01 bộ sách của Nhà xuất bản Kim Đồng.</w:t>
      </w:r>
    </w:p>
    <w:p w:rsidR="009459CB" w:rsidRPr="002D11F4" w:rsidRDefault="009459CB" w:rsidP="000E4F02">
      <w:pPr>
        <w:spacing w:after="120" w:line="240" w:lineRule="auto"/>
        <w:ind w:firstLine="540"/>
        <w:jc w:val="both"/>
        <w:rPr>
          <w:rFonts w:ascii="Times New Roman" w:hAnsi="Times New Roman"/>
          <w:sz w:val="28"/>
          <w:szCs w:val="28"/>
        </w:rPr>
      </w:pPr>
      <w:r w:rsidRPr="002172B2">
        <w:rPr>
          <w:rFonts w:ascii="Times New Roman" w:hAnsi="Times New Roman"/>
          <w:b/>
          <w:sz w:val="28"/>
          <w:szCs w:val="28"/>
        </w:rPr>
        <w:t>- Giải Nhì:</w:t>
      </w:r>
      <w:r w:rsidRPr="002D11F4">
        <w:rPr>
          <w:rFonts w:ascii="Times New Roman" w:hAnsi="Times New Roman"/>
          <w:sz w:val="28"/>
          <w:szCs w:val="28"/>
        </w:rPr>
        <w:t xml:space="preserve"> 03 giải, mỗi giải gồm Bằng khen của Hội đồng Đội Trung ương kém theo tiền thưởng 1.500.000 đồng; 01 cuốn sách ảnh “Việt </w:t>
      </w:r>
      <w:smartTag w:uri="urn:schemas-microsoft-com:office:smarttags" w:element="place">
        <w:r w:rsidRPr="002D11F4">
          <w:rPr>
            <w:rFonts w:ascii="Times New Roman" w:hAnsi="Times New Roman"/>
            <w:sz w:val="28"/>
            <w:szCs w:val="28"/>
          </w:rPr>
          <w:t>Nam</w:t>
        </w:r>
      </w:smartTag>
      <w:r w:rsidRPr="002D11F4">
        <w:rPr>
          <w:rFonts w:ascii="Times New Roman" w:hAnsi="Times New Roman"/>
          <w:sz w:val="28"/>
          <w:szCs w:val="28"/>
        </w:rPr>
        <w:t xml:space="preserve">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thắm tình đoàn kết” và 01 bộ sách của Nhà xuất bản Kim Đồng.</w:t>
      </w:r>
    </w:p>
    <w:p w:rsidR="009459CB" w:rsidRPr="002D11F4" w:rsidRDefault="009459CB" w:rsidP="000E4F02">
      <w:pPr>
        <w:spacing w:after="120" w:line="240" w:lineRule="auto"/>
        <w:ind w:firstLine="540"/>
        <w:jc w:val="both"/>
        <w:rPr>
          <w:rFonts w:ascii="Times New Roman" w:hAnsi="Times New Roman"/>
          <w:sz w:val="28"/>
          <w:szCs w:val="28"/>
        </w:rPr>
      </w:pPr>
      <w:r w:rsidRPr="002172B2">
        <w:rPr>
          <w:rFonts w:ascii="Times New Roman" w:hAnsi="Times New Roman"/>
          <w:b/>
          <w:sz w:val="28"/>
          <w:szCs w:val="28"/>
        </w:rPr>
        <w:t>- Giải Ba:</w:t>
      </w:r>
      <w:r w:rsidRPr="002D11F4">
        <w:rPr>
          <w:rFonts w:ascii="Times New Roman" w:hAnsi="Times New Roman"/>
          <w:sz w:val="28"/>
          <w:szCs w:val="28"/>
        </w:rPr>
        <w:t xml:space="preserve"> 06 giải, mỗi giải gồm Bằng khen của Hội đồng Đội Trung ương kèm theo tiền thưởng 1.000.000 đồng; 01 cuốn sách ảnh “Việt </w:t>
      </w:r>
      <w:smartTag w:uri="urn:schemas-microsoft-com:office:smarttags" w:element="place">
        <w:r w:rsidRPr="002D11F4">
          <w:rPr>
            <w:rFonts w:ascii="Times New Roman" w:hAnsi="Times New Roman"/>
            <w:sz w:val="28"/>
            <w:szCs w:val="28"/>
          </w:rPr>
          <w:t>Nam</w:t>
        </w:r>
      </w:smartTag>
      <w:r w:rsidRPr="002D11F4">
        <w:rPr>
          <w:rFonts w:ascii="Times New Roman" w:hAnsi="Times New Roman"/>
          <w:sz w:val="28"/>
          <w:szCs w:val="28"/>
        </w:rPr>
        <w:t xml:space="preserve">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thắm tình đoàn kết” và 01 bộ sách của Nhà Xuất bản Kim Đồng.</w:t>
      </w:r>
    </w:p>
    <w:p w:rsidR="009459CB" w:rsidRPr="002D11F4" w:rsidRDefault="009459CB" w:rsidP="000E4F02">
      <w:pPr>
        <w:spacing w:after="120" w:line="240" w:lineRule="auto"/>
        <w:ind w:firstLine="540"/>
        <w:jc w:val="both"/>
        <w:rPr>
          <w:rFonts w:ascii="Times New Roman" w:hAnsi="Times New Roman"/>
          <w:sz w:val="28"/>
          <w:szCs w:val="28"/>
        </w:rPr>
      </w:pPr>
      <w:r w:rsidRPr="002172B2">
        <w:rPr>
          <w:rFonts w:ascii="Times New Roman" w:hAnsi="Times New Roman"/>
          <w:b/>
          <w:sz w:val="28"/>
          <w:szCs w:val="28"/>
        </w:rPr>
        <w:t>- Giải Khuyến khích:</w:t>
      </w:r>
      <w:r w:rsidRPr="002D11F4">
        <w:rPr>
          <w:rFonts w:ascii="Times New Roman" w:hAnsi="Times New Roman"/>
          <w:sz w:val="28"/>
          <w:szCs w:val="28"/>
        </w:rPr>
        <w:t xml:space="preserve"> 20 giải, mỗi giải gồm Bằng khen của Hội đồng Đội Trung ương kèm theo tiền thưởng 500.000 đồng; 01 cuốn sách ảnh “Việt </w:t>
      </w:r>
      <w:smartTag w:uri="urn:schemas-microsoft-com:office:smarttags" w:element="place">
        <w:r w:rsidRPr="002D11F4">
          <w:rPr>
            <w:rFonts w:ascii="Times New Roman" w:hAnsi="Times New Roman"/>
            <w:sz w:val="28"/>
            <w:szCs w:val="28"/>
          </w:rPr>
          <w:t>Nam</w:t>
        </w:r>
      </w:smartTag>
      <w:r w:rsidRPr="002D11F4">
        <w:rPr>
          <w:rFonts w:ascii="Times New Roman" w:hAnsi="Times New Roman"/>
          <w:sz w:val="28"/>
          <w:szCs w:val="28"/>
        </w:rPr>
        <w:t xml:space="preserve"> – </w:t>
      </w:r>
      <w:smartTag w:uri="urn:schemas-microsoft-com:office:smarttags" w:element="place">
        <w:r w:rsidRPr="002D11F4">
          <w:rPr>
            <w:rFonts w:ascii="Times New Roman" w:hAnsi="Times New Roman"/>
            <w:sz w:val="28"/>
            <w:szCs w:val="28"/>
          </w:rPr>
          <w:t>Cuba</w:t>
        </w:r>
      </w:smartTag>
      <w:r w:rsidRPr="002D11F4">
        <w:rPr>
          <w:rFonts w:ascii="Times New Roman" w:hAnsi="Times New Roman"/>
          <w:sz w:val="28"/>
          <w:szCs w:val="28"/>
        </w:rPr>
        <w:t xml:space="preserve"> thắm tình đoàn kết” và 01 bộ sách của Nhà Xuất bản Kim Đồng.</w:t>
      </w:r>
    </w:p>
    <w:p w:rsidR="009459CB" w:rsidRPr="002D11F4" w:rsidRDefault="009459CB" w:rsidP="000E4F02">
      <w:pPr>
        <w:spacing w:after="120" w:line="240" w:lineRule="auto"/>
        <w:ind w:firstLine="540"/>
        <w:jc w:val="both"/>
        <w:rPr>
          <w:rFonts w:ascii="Times New Roman" w:hAnsi="Times New Roman"/>
          <w:sz w:val="28"/>
          <w:szCs w:val="28"/>
        </w:rPr>
      </w:pPr>
      <w:r w:rsidRPr="002D11F4">
        <w:rPr>
          <w:rFonts w:ascii="Times New Roman" w:hAnsi="Times New Roman"/>
          <w:sz w:val="28"/>
          <w:szCs w:val="28"/>
        </w:rPr>
        <w:t xml:space="preserve">Ngoài ra, </w:t>
      </w:r>
      <w:r>
        <w:rPr>
          <w:rFonts w:ascii="Times New Roman" w:hAnsi="Times New Roman"/>
          <w:sz w:val="28"/>
          <w:szCs w:val="28"/>
        </w:rPr>
        <w:t>Ban tổ chức</w:t>
      </w:r>
      <w:r w:rsidRPr="002D11F4">
        <w:rPr>
          <w:rFonts w:ascii="Times New Roman" w:hAnsi="Times New Roman"/>
          <w:sz w:val="28"/>
          <w:szCs w:val="28"/>
        </w:rPr>
        <w:t xml:space="preserve"> có thể bổ sung một số giải phụ, các quà tặng và phần thưởng khác.</w:t>
      </w:r>
    </w:p>
    <w:p w:rsidR="009459CB" w:rsidRDefault="009459CB" w:rsidP="000E4F02">
      <w:pPr>
        <w:spacing w:after="120" w:line="240" w:lineRule="auto"/>
        <w:ind w:firstLine="540"/>
        <w:jc w:val="both"/>
        <w:rPr>
          <w:rFonts w:ascii="Times New Roman" w:hAnsi="Times New Roman"/>
          <w:sz w:val="28"/>
          <w:szCs w:val="28"/>
        </w:rPr>
      </w:pPr>
      <w:r w:rsidRPr="006C1873">
        <w:rPr>
          <w:rFonts w:ascii="Times New Roman" w:hAnsi="Times New Roman"/>
          <w:sz w:val="28"/>
          <w:szCs w:val="28"/>
        </w:rPr>
        <w:t xml:space="preserve">Để Cuộc thi thu hút đông đảo đội viên, học sinh tham gia, Hội đồng Đội huyện đề nghị các Liên đội </w:t>
      </w:r>
      <w:r>
        <w:rPr>
          <w:rFonts w:ascii="Times New Roman" w:hAnsi="Times New Roman"/>
          <w:sz w:val="28"/>
          <w:szCs w:val="28"/>
        </w:rPr>
        <w:t xml:space="preserve">TH, </w:t>
      </w:r>
      <w:r w:rsidRPr="006C1873">
        <w:rPr>
          <w:rFonts w:ascii="Times New Roman" w:hAnsi="Times New Roman"/>
          <w:sz w:val="28"/>
          <w:szCs w:val="28"/>
        </w:rPr>
        <w:t xml:space="preserve">THCS tăng cường công tác tuyên truyền về mục đích, ý nghĩa của Cuộc thi; có hình thức tổ chức, vận động đội viên, học sinh tham gia </w:t>
      </w:r>
      <w:r>
        <w:rPr>
          <w:rFonts w:ascii="Times New Roman" w:hAnsi="Times New Roman"/>
          <w:sz w:val="28"/>
          <w:szCs w:val="28"/>
        </w:rPr>
        <w:t>cuộc thi đạt hiệu quả cao.</w:t>
      </w:r>
    </w:p>
    <w:p w:rsidR="009459CB" w:rsidRDefault="009459CB" w:rsidP="000E4F02">
      <w:pPr>
        <w:spacing w:after="120" w:line="240" w:lineRule="auto"/>
        <w:ind w:firstLine="540"/>
        <w:jc w:val="both"/>
        <w:rPr>
          <w:rFonts w:ascii="Times New Roman" w:hAnsi="Times New Roman"/>
          <w:sz w:val="28"/>
          <w:szCs w:val="28"/>
        </w:rPr>
      </w:pPr>
      <w:r>
        <w:rPr>
          <w:rFonts w:ascii="Times New Roman" w:hAnsi="Times New Roman"/>
          <w:sz w:val="28"/>
          <w:szCs w:val="28"/>
        </w:rPr>
        <w:t xml:space="preserve">Hội đồng Đội huyện đề nghị các Liên đội trên địa bàn huyện tích cực triển khai, thực hiện; báo cáo số lượng kèm theo tranh dự thi về Hội đồng Đội huyện trước ngày </w:t>
      </w:r>
      <w:r w:rsidRPr="007F2E0D">
        <w:rPr>
          <w:rFonts w:ascii="Times New Roman" w:hAnsi="Times New Roman"/>
          <w:b/>
          <w:sz w:val="28"/>
          <w:szCs w:val="28"/>
        </w:rPr>
        <w:t>30/10/2020</w:t>
      </w:r>
      <w:r>
        <w:rPr>
          <w:rFonts w:ascii="Times New Roman" w:hAnsi="Times New Roman"/>
          <w:sz w:val="28"/>
          <w:szCs w:val="28"/>
        </w:rPr>
        <w:t xml:space="preserve">./. </w:t>
      </w:r>
    </w:p>
    <w:tbl>
      <w:tblPr>
        <w:tblW w:w="0" w:type="auto"/>
        <w:tblLook w:val="00A0"/>
      </w:tblPr>
      <w:tblGrid>
        <w:gridCol w:w="4786"/>
        <w:gridCol w:w="4502"/>
      </w:tblGrid>
      <w:tr w:rsidR="009459CB" w:rsidRPr="00DD2977" w:rsidTr="00AE3FD9">
        <w:tc>
          <w:tcPr>
            <w:tcW w:w="4786" w:type="dxa"/>
          </w:tcPr>
          <w:p w:rsidR="009459CB" w:rsidRPr="00DD2977" w:rsidRDefault="009459CB" w:rsidP="00DD2977">
            <w:pPr>
              <w:spacing w:after="0" w:line="240" w:lineRule="auto"/>
              <w:jc w:val="both"/>
              <w:rPr>
                <w:rFonts w:ascii="Times New Roman" w:hAnsi="Times New Roman"/>
                <w:b/>
                <w:i/>
                <w:sz w:val="24"/>
                <w:szCs w:val="28"/>
              </w:rPr>
            </w:pPr>
            <w:r w:rsidRPr="00DD2977">
              <w:rPr>
                <w:rFonts w:ascii="Times New Roman" w:hAnsi="Times New Roman"/>
                <w:b/>
                <w:i/>
                <w:sz w:val="24"/>
                <w:szCs w:val="28"/>
              </w:rPr>
              <w:t>Nơi nhận:</w:t>
            </w:r>
          </w:p>
          <w:p w:rsidR="009459CB" w:rsidRDefault="009459CB" w:rsidP="00DD2977">
            <w:pPr>
              <w:spacing w:after="0" w:line="240" w:lineRule="auto"/>
              <w:jc w:val="both"/>
              <w:rPr>
                <w:rFonts w:ascii="Times New Roman" w:hAnsi="Times New Roman"/>
                <w:szCs w:val="28"/>
              </w:rPr>
            </w:pPr>
            <w:r w:rsidRPr="00DD2977">
              <w:rPr>
                <w:rFonts w:ascii="Times New Roman" w:hAnsi="Times New Roman"/>
                <w:szCs w:val="28"/>
              </w:rPr>
              <w:t xml:space="preserve">- Như </w:t>
            </w:r>
            <w:r>
              <w:rPr>
                <w:rFonts w:ascii="Times New Roman" w:hAnsi="Times New Roman"/>
                <w:szCs w:val="28"/>
              </w:rPr>
              <w:t>kính gửi</w:t>
            </w:r>
            <w:r w:rsidRPr="00DD2977">
              <w:rPr>
                <w:rFonts w:ascii="Times New Roman" w:hAnsi="Times New Roman"/>
                <w:szCs w:val="28"/>
              </w:rPr>
              <w:t>;</w:t>
            </w:r>
          </w:p>
          <w:p w:rsidR="009459CB" w:rsidRDefault="009459CB" w:rsidP="00DD2977">
            <w:pPr>
              <w:spacing w:after="0" w:line="240" w:lineRule="auto"/>
              <w:jc w:val="both"/>
              <w:rPr>
                <w:rFonts w:ascii="Times New Roman" w:hAnsi="Times New Roman"/>
                <w:szCs w:val="28"/>
              </w:rPr>
            </w:pPr>
            <w:r>
              <w:rPr>
                <w:rFonts w:ascii="Times New Roman" w:hAnsi="Times New Roman"/>
                <w:szCs w:val="28"/>
              </w:rPr>
              <w:t>- Phòng GDĐT;</w:t>
            </w:r>
          </w:p>
          <w:p w:rsidR="009459CB" w:rsidRPr="00DD2977" w:rsidRDefault="009459CB" w:rsidP="00DD2977">
            <w:pPr>
              <w:spacing w:after="0" w:line="240" w:lineRule="auto"/>
              <w:jc w:val="both"/>
              <w:rPr>
                <w:rFonts w:ascii="Times New Roman" w:hAnsi="Times New Roman"/>
                <w:szCs w:val="28"/>
              </w:rPr>
            </w:pPr>
            <w:r>
              <w:rPr>
                <w:rFonts w:ascii="Times New Roman" w:hAnsi="Times New Roman"/>
                <w:szCs w:val="28"/>
              </w:rPr>
              <w:t>- BGH các trường TH, TH&amp;THCS và THCS;</w:t>
            </w:r>
          </w:p>
          <w:p w:rsidR="009459CB" w:rsidRPr="00DD2977" w:rsidRDefault="009459CB" w:rsidP="00DD2977">
            <w:pPr>
              <w:spacing w:after="0" w:line="240" w:lineRule="auto"/>
              <w:jc w:val="both"/>
              <w:rPr>
                <w:rFonts w:ascii="Times New Roman" w:hAnsi="Times New Roman"/>
                <w:sz w:val="28"/>
                <w:szCs w:val="28"/>
              </w:rPr>
            </w:pPr>
            <w:r w:rsidRPr="00DD2977">
              <w:rPr>
                <w:rFonts w:ascii="Times New Roman" w:hAnsi="Times New Roman"/>
                <w:szCs w:val="28"/>
              </w:rPr>
              <w:t>- Lưu HĐĐ.</w:t>
            </w:r>
          </w:p>
        </w:tc>
        <w:tc>
          <w:tcPr>
            <w:tcW w:w="4502" w:type="dxa"/>
          </w:tcPr>
          <w:p w:rsidR="009459CB" w:rsidRPr="00CD35BC" w:rsidRDefault="009459CB" w:rsidP="00472CB9">
            <w:pPr>
              <w:widowControl w:val="0"/>
              <w:tabs>
                <w:tab w:val="left" w:pos="2340"/>
              </w:tabs>
              <w:spacing w:before="60" w:after="60" w:line="240" w:lineRule="auto"/>
              <w:jc w:val="center"/>
              <w:rPr>
                <w:rFonts w:ascii="Times New Roman" w:hAnsi="Times New Roman"/>
                <w:b/>
                <w:spacing w:val="2"/>
                <w:sz w:val="28"/>
                <w:szCs w:val="28"/>
              </w:rPr>
            </w:pPr>
            <w:r w:rsidRPr="00CD35BC">
              <w:rPr>
                <w:rFonts w:ascii="Times New Roman" w:hAnsi="Times New Roman"/>
                <w:b/>
                <w:spacing w:val="2"/>
                <w:sz w:val="28"/>
                <w:szCs w:val="28"/>
              </w:rPr>
              <w:t xml:space="preserve">TM. HỘI ĐỒNG ĐỘI </w:t>
            </w:r>
            <w:r>
              <w:rPr>
                <w:rFonts w:ascii="Times New Roman" w:hAnsi="Times New Roman"/>
                <w:b/>
                <w:spacing w:val="2"/>
                <w:sz w:val="28"/>
                <w:szCs w:val="28"/>
              </w:rPr>
              <w:t>HUYỆN</w:t>
            </w:r>
          </w:p>
          <w:p w:rsidR="009459CB" w:rsidRPr="00CD5E03" w:rsidRDefault="009459CB" w:rsidP="000E4F02">
            <w:pPr>
              <w:widowControl w:val="0"/>
              <w:tabs>
                <w:tab w:val="left" w:pos="2340"/>
              </w:tabs>
              <w:spacing w:before="60" w:after="60" w:line="240" w:lineRule="auto"/>
              <w:jc w:val="center"/>
              <w:rPr>
                <w:rFonts w:ascii="Times New Roman" w:hAnsi="Times New Roman"/>
                <w:b/>
                <w:spacing w:val="2"/>
                <w:sz w:val="28"/>
                <w:szCs w:val="28"/>
              </w:rPr>
            </w:pPr>
            <w:r w:rsidRPr="00CD5E03">
              <w:rPr>
                <w:rFonts w:ascii="Times New Roman" w:hAnsi="Times New Roman"/>
                <w:b/>
                <w:spacing w:val="2"/>
                <w:sz w:val="28"/>
                <w:szCs w:val="28"/>
              </w:rPr>
              <w:t xml:space="preserve">PHÓ CHỦ TỊCH </w:t>
            </w:r>
          </w:p>
          <w:p w:rsidR="009459CB" w:rsidRPr="000E4F02" w:rsidRDefault="009459CB" w:rsidP="000E4F02">
            <w:pPr>
              <w:widowControl w:val="0"/>
              <w:tabs>
                <w:tab w:val="left" w:pos="2340"/>
              </w:tabs>
              <w:spacing w:before="60" w:after="60" w:line="240" w:lineRule="auto"/>
              <w:jc w:val="center"/>
              <w:rPr>
                <w:rFonts w:ascii="Times New Roman" w:hAnsi="Times New Roman"/>
                <w:i/>
                <w:spacing w:val="2"/>
                <w:sz w:val="28"/>
                <w:szCs w:val="28"/>
              </w:rPr>
            </w:pPr>
            <w:r w:rsidRPr="000E4F02">
              <w:rPr>
                <w:rFonts w:ascii="Times New Roman" w:hAnsi="Times New Roman"/>
                <w:i/>
                <w:spacing w:val="2"/>
                <w:sz w:val="28"/>
                <w:szCs w:val="28"/>
              </w:rPr>
              <w:t>(đã ký)</w:t>
            </w:r>
          </w:p>
          <w:p w:rsidR="009459CB" w:rsidRPr="00DD2977" w:rsidRDefault="009459CB" w:rsidP="00472CB9">
            <w:pPr>
              <w:spacing w:after="0" w:line="240" w:lineRule="auto"/>
              <w:jc w:val="center"/>
              <w:rPr>
                <w:rFonts w:ascii="Times New Roman" w:hAnsi="Times New Roman"/>
                <w:b/>
                <w:sz w:val="28"/>
                <w:szCs w:val="28"/>
              </w:rPr>
            </w:pPr>
            <w:r>
              <w:rPr>
                <w:rFonts w:ascii="Times New Roman" w:hAnsi="Times New Roman"/>
                <w:b/>
                <w:spacing w:val="2"/>
                <w:sz w:val="28"/>
                <w:szCs w:val="28"/>
              </w:rPr>
              <w:t>Lê Thị Tuyên</w:t>
            </w:r>
          </w:p>
        </w:tc>
      </w:tr>
    </w:tbl>
    <w:p w:rsidR="009459CB" w:rsidRPr="00C70B17" w:rsidRDefault="009459CB" w:rsidP="002245AF">
      <w:pPr>
        <w:ind w:firstLine="709"/>
        <w:jc w:val="both"/>
        <w:rPr>
          <w:rFonts w:ascii="Times New Roman" w:hAnsi="Times New Roman"/>
          <w:sz w:val="28"/>
          <w:szCs w:val="28"/>
        </w:rPr>
      </w:pPr>
    </w:p>
    <w:p w:rsidR="009459CB" w:rsidRDefault="009459CB" w:rsidP="002245AF">
      <w:pPr>
        <w:ind w:firstLine="709"/>
        <w:jc w:val="both"/>
        <w:rPr>
          <w:rFonts w:ascii="Times New Roman" w:hAnsi="Times New Roman"/>
          <w:sz w:val="28"/>
          <w:szCs w:val="28"/>
        </w:rPr>
      </w:pPr>
    </w:p>
    <w:p w:rsidR="009459CB" w:rsidRDefault="009459CB" w:rsidP="002245AF">
      <w:pPr>
        <w:ind w:firstLine="709"/>
        <w:jc w:val="both"/>
        <w:rPr>
          <w:rFonts w:ascii="Times New Roman" w:hAnsi="Times New Roman"/>
          <w:sz w:val="28"/>
          <w:szCs w:val="28"/>
        </w:rPr>
      </w:pPr>
    </w:p>
    <w:p w:rsidR="009459CB" w:rsidRPr="00C52A39" w:rsidRDefault="009459CB" w:rsidP="00537D2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r>
        <w:rPr>
          <w:rFonts w:ascii="Times New Roman" w:hAnsi="Times New Roman"/>
          <w:sz w:val="28"/>
          <w:szCs w:val="28"/>
        </w:rPr>
        <w:t xml:space="preserve"> </w:t>
      </w: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p w:rsidR="009459CB" w:rsidRDefault="009459CB" w:rsidP="00037317">
      <w:pPr>
        <w:ind w:firstLine="709"/>
        <w:jc w:val="both"/>
        <w:rPr>
          <w:rFonts w:ascii="Times New Roman" w:hAnsi="Times New Roman"/>
          <w:sz w:val="28"/>
          <w:szCs w:val="28"/>
        </w:rPr>
      </w:pPr>
    </w:p>
    <w:sectPr w:rsidR="009459CB" w:rsidSect="00C20D71">
      <w:pgSz w:w="11907" w:h="16840" w:code="9"/>
      <w:pgMar w:top="1134" w:right="1134" w:bottom="1134"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2B"/>
    <w:multiLevelType w:val="hybridMultilevel"/>
    <w:tmpl w:val="EF5C3EFE"/>
    <w:lvl w:ilvl="0" w:tplc="DAF2F6A6">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29B83E10"/>
    <w:multiLevelType w:val="hybridMultilevel"/>
    <w:tmpl w:val="4858CC22"/>
    <w:lvl w:ilvl="0" w:tplc="66A66C46">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4B9D121E"/>
    <w:multiLevelType w:val="hybridMultilevel"/>
    <w:tmpl w:val="95AA2B9C"/>
    <w:lvl w:ilvl="0" w:tplc="3DD8169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634351C5"/>
    <w:multiLevelType w:val="hybridMultilevel"/>
    <w:tmpl w:val="B2D89C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E518EC"/>
    <w:multiLevelType w:val="hybridMultilevel"/>
    <w:tmpl w:val="0DC6DA58"/>
    <w:lvl w:ilvl="0" w:tplc="B4D0453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C2F"/>
    <w:rsid w:val="0001181A"/>
    <w:rsid w:val="000149F0"/>
    <w:rsid w:val="00014C4A"/>
    <w:rsid w:val="00037317"/>
    <w:rsid w:val="000542DF"/>
    <w:rsid w:val="000D5731"/>
    <w:rsid w:val="000E4F02"/>
    <w:rsid w:val="000F0F8E"/>
    <w:rsid w:val="001637E1"/>
    <w:rsid w:val="00171F6C"/>
    <w:rsid w:val="00176030"/>
    <w:rsid w:val="00183BB8"/>
    <w:rsid w:val="001B34FF"/>
    <w:rsid w:val="00213CAD"/>
    <w:rsid w:val="00213DDB"/>
    <w:rsid w:val="002172B2"/>
    <w:rsid w:val="002245AF"/>
    <w:rsid w:val="0026137E"/>
    <w:rsid w:val="002B7215"/>
    <w:rsid w:val="002D11F4"/>
    <w:rsid w:val="002E4E86"/>
    <w:rsid w:val="002E66BD"/>
    <w:rsid w:val="002F1D61"/>
    <w:rsid w:val="002F284F"/>
    <w:rsid w:val="00373AD1"/>
    <w:rsid w:val="003831B7"/>
    <w:rsid w:val="003E486C"/>
    <w:rsid w:val="00443A47"/>
    <w:rsid w:val="00450F44"/>
    <w:rsid w:val="00453636"/>
    <w:rsid w:val="00465243"/>
    <w:rsid w:val="00472CB9"/>
    <w:rsid w:val="004955D7"/>
    <w:rsid w:val="00497A37"/>
    <w:rsid w:val="004A457F"/>
    <w:rsid w:val="004C1970"/>
    <w:rsid w:val="004C3D38"/>
    <w:rsid w:val="004D1C9E"/>
    <w:rsid w:val="004E6D0E"/>
    <w:rsid w:val="00504A2E"/>
    <w:rsid w:val="005277CC"/>
    <w:rsid w:val="0052786A"/>
    <w:rsid w:val="00537896"/>
    <w:rsid w:val="00537D27"/>
    <w:rsid w:val="00540DF3"/>
    <w:rsid w:val="00574C63"/>
    <w:rsid w:val="00592094"/>
    <w:rsid w:val="005A1C94"/>
    <w:rsid w:val="005A31F5"/>
    <w:rsid w:val="005B5AE2"/>
    <w:rsid w:val="005C6126"/>
    <w:rsid w:val="005E0EA9"/>
    <w:rsid w:val="0062429B"/>
    <w:rsid w:val="00634873"/>
    <w:rsid w:val="00665CEE"/>
    <w:rsid w:val="00695056"/>
    <w:rsid w:val="006C1873"/>
    <w:rsid w:val="006D2F1D"/>
    <w:rsid w:val="00702C7C"/>
    <w:rsid w:val="00711A08"/>
    <w:rsid w:val="00715FA9"/>
    <w:rsid w:val="007161B1"/>
    <w:rsid w:val="00745EC8"/>
    <w:rsid w:val="00753326"/>
    <w:rsid w:val="007840FE"/>
    <w:rsid w:val="00791C2F"/>
    <w:rsid w:val="00797FBC"/>
    <w:rsid w:val="007A3532"/>
    <w:rsid w:val="007F2E0D"/>
    <w:rsid w:val="008162FA"/>
    <w:rsid w:val="00820ACB"/>
    <w:rsid w:val="00825DD1"/>
    <w:rsid w:val="00890833"/>
    <w:rsid w:val="008971F5"/>
    <w:rsid w:val="008C624E"/>
    <w:rsid w:val="008C7808"/>
    <w:rsid w:val="008D6B7E"/>
    <w:rsid w:val="00942D18"/>
    <w:rsid w:val="009459CB"/>
    <w:rsid w:val="00951A34"/>
    <w:rsid w:val="009734AC"/>
    <w:rsid w:val="009862AC"/>
    <w:rsid w:val="00996CE4"/>
    <w:rsid w:val="009B0A81"/>
    <w:rsid w:val="009D4699"/>
    <w:rsid w:val="00A125B0"/>
    <w:rsid w:val="00A2559F"/>
    <w:rsid w:val="00A4118F"/>
    <w:rsid w:val="00A4552B"/>
    <w:rsid w:val="00A637B4"/>
    <w:rsid w:val="00AB3C69"/>
    <w:rsid w:val="00AC026B"/>
    <w:rsid w:val="00AC0F48"/>
    <w:rsid w:val="00AE3FD9"/>
    <w:rsid w:val="00B05ED8"/>
    <w:rsid w:val="00B72C61"/>
    <w:rsid w:val="00B8531C"/>
    <w:rsid w:val="00BB14E7"/>
    <w:rsid w:val="00BB2F91"/>
    <w:rsid w:val="00BD4B70"/>
    <w:rsid w:val="00BD7161"/>
    <w:rsid w:val="00C06E92"/>
    <w:rsid w:val="00C20D71"/>
    <w:rsid w:val="00C303A4"/>
    <w:rsid w:val="00C52A39"/>
    <w:rsid w:val="00C70B17"/>
    <w:rsid w:val="00C83D18"/>
    <w:rsid w:val="00CC647B"/>
    <w:rsid w:val="00CD35BC"/>
    <w:rsid w:val="00CD5E03"/>
    <w:rsid w:val="00D61924"/>
    <w:rsid w:val="00D65197"/>
    <w:rsid w:val="00D77024"/>
    <w:rsid w:val="00D97D7B"/>
    <w:rsid w:val="00DB6630"/>
    <w:rsid w:val="00DD2977"/>
    <w:rsid w:val="00DD2D44"/>
    <w:rsid w:val="00DF095B"/>
    <w:rsid w:val="00E207AD"/>
    <w:rsid w:val="00E5426D"/>
    <w:rsid w:val="00E54BE1"/>
    <w:rsid w:val="00E71A7E"/>
    <w:rsid w:val="00ED7B45"/>
    <w:rsid w:val="00F168EA"/>
    <w:rsid w:val="00F3367E"/>
    <w:rsid w:val="00F4055D"/>
    <w:rsid w:val="00F6077F"/>
    <w:rsid w:val="00F75C8A"/>
    <w:rsid w:val="00F82CD8"/>
    <w:rsid w:val="00FA1DAE"/>
    <w:rsid w:val="00FD7E0B"/>
    <w:rsid w:val="00FE7F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F"/>
    <w:pPr>
      <w:spacing w:after="200" w:line="276" w:lineRule="auto"/>
    </w:pPr>
  </w:style>
  <w:style w:type="paragraph" w:styleId="Heading1">
    <w:name w:val="heading 1"/>
    <w:basedOn w:val="Normal"/>
    <w:next w:val="Normal"/>
    <w:link w:val="Heading1Char"/>
    <w:uiPriority w:val="99"/>
    <w:qFormat/>
    <w:rsid w:val="000F0F8E"/>
    <w:pPr>
      <w:keepNext/>
      <w:spacing w:after="0" w:line="240" w:lineRule="auto"/>
      <w:jc w:val="right"/>
      <w:outlineLvl w:val="0"/>
    </w:pPr>
    <w:rPr>
      <w:rFonts w:ascii=".VnTime" w:eastAsia="Times New Roman" w:hAnsi=".VnTime"/>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D8"/>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2F284F"/>
    <w:rPr>
      <w:rFonts w:cs="Times New Roman"/>
      <w:color w:val="0000FF"/>
      <w:u w:val="single"/>
    </w:rPr>
  </w:style>
  <w:style w:type="table" w:styleId="TableGrid">
    <w:name w:val="Table Grid"/>
    <w:basedOn w:val="TableNormal"/>
    <w:uiPriority w:val="99"/>
    <w:rsid w:val="00C70B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1637E1"/>
    <w:pPr>
      <w:spacing w:after="0" w:line="240" w:lineRule="auto"/>
      <w:jc w:val="center"/>
    </w:pPr>
    <w:rPr>
      <w:rFonts w:ascii="Times New Roman" w:eastAsia="Times New Roman" w:hAnsi="Times New Roman"/>
      <w:b/>
      <w:bCs/>
      <w:color w:val="0000FF"/>
      <w:sz w:val="28"/>
      <w:szCs w:val="20"/>
    </w:rPr>
  </w:style>
  <w:style w:type="character" w:customStyle="1" w:styleId="BodyText2Char">
    <w:name w:val="Body Text 2 Char"/>
    <w:basedOn w:val="DefaultParagraphFont"/>
    <w:link w:val="BodyText2"/>
    <w:uiPriority w:val="99"/>
    <w:locked/>
    <w:rsid w:val="001637E1"/>
    <w:rPr>
      <w:rFonts w:ascii="Times New Roman" w:hAnsi="Times New Roman" w:cs="Times New Roman"/>
      <w:b/>
      <w:bCs/>
      <w:color w:val="0000FF"/>
      <w:sz w:val="28"/>
    </w:rPr>
  </w:style>
  <w:style w:type="paragraph" w:styleId="ListParagraph">
    <w:name w:val="List Paragraph"/>
    <w:basedOn w:val="Normal"/>
    <w:uiPriority w:val="99"/>
    <w:qFormat/>
    <w:rsid w:val="00AC0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645</Words>
  <Characters>3677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HĐĐ TỈNH THỪA THIÊN HUẾ</dc:title>
  <dc:subject/>
  <dc:creator>Admin</dc:creator>
  <cp:keywords/>
  <dc:description/>
  <cp:lastModifiedBy>NP-COMPUTER</cp:lastModifiedBy>
  <cp:revision>2</cp:revision>
  <cp:lastPrinted>2020-09-15T01:43:00Z</cp:lastPrinted>
  <dcterms:created xsi:type="dcterms:W3CDTF">2020-09-15T03:38:00Z</dcterms:created>
  <dcterms:modified xsi:type="dcterms:W3CDTF">2020-09-15T03:38:00Z</dcterms:modified>
</cp:coreProperties>
</file>